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</w:tblGrid>
      <w:tr w:rsidR="008E6E58" w:rsidRPr="00F8259C" w:rsidTr="00515FAF">
        <w:tc>
          <w:tcPr>
            <w:tcW w:w="5245" w:type="dxa"/>
          </w:tcPr>
          <w:p w:rsidR="00EF2EC2" w:rsidRPr="00F8259C" w:rsidRDefault="00EF2EC2" w:rsidP="00EF2EC2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F8259C">
              <w:rPr>
                <w:b/>
                <w:sz w:val="24"/>
                <w:szCs w:val="24"/>
              </w:rPr>
              <w:t>«УТВЕРЖДАЮ»</w:t>
            </w:r>
          </w:p>
          <w:p w:rsidR="00EF2EC2" w:rsidRPr="00F8259C" w:rsidRDefault="00EF2EC2" w:rsidP="00EF2EC2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Главный инженер ПАО «ЯТЭК»</w:t>
            </w:r>
          </w:p>
          <w:p w:rsidR="00EF2EC2" w:rsidRPr="00F8259C" w:rsidRDefault="00EF2EC2" w:rsidP="00EF2EC2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_______________ В.И. Санников</w:t>
            </w:r>
          </w:p>
          <w:p w:rsidR="008E6E58" w:rsidRPr="00F8259C" w:rsidRDefault="00EF2EC2" w:rsidP="00EF2EC2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«____»_________________ 2020 г.</w:t>
            </w:r>
          </w:p>
        </w:tc>
      </w:tr>
    </w:tbl>
    <w:p w:rsidR="00E86A19" w:rsidRPr="00F8259C" w:rsidRDefault="00E86A19" w:rsidP="008E6E58">
      <w:pPr>
        <w:spacing w:line="276" w:lineRule="auto"/>
        <w:jc w:val="center"/>
        <w:rPr>
          <w:b/>
          <w:sz w:val="24"/>
          <w:szCs w:val="24"/>
        </w:rPr>
      </w:pPr>
    </w:p>
    <w:p w:rsidR="00DC4E19" w:rsidRPr="00F8259C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F8259C">
        <w:rPr>
          <w:b/>
          <w:sz w:val="24"/>
          <w:szCs w:val="24"/>
        </w:rPr>
        <w:t>ТЕХНИЧЕСКОЕ ЗАДАНИЕ</w:t>
      </w:r>
    </w:p>
    <w:p w:rsidR="008E6E58" w:rsidRPr="00F8259C" w:rsidRDefault="00AE1634" w:rsidP="008E6E58">
      <w:pPr>
        <w:spacing w:line="276" w:lineRule="auto"/>
        <w:jc w:val="center"/>
        <w:rPr>
          <w:sz w:val="24"/>
          <w:szCs w:val="24"/>
        </w:rPr>
      </w:pPr>
      <w:r w:rsidRPr="00F8259C">
        <w:rPr>
          <w:sz w:val="24"/>
          <w:szCs w:val="24"/>
        </w:rPr>
        <w:t>на поставку хроматографического комплекса</w:t>
      </w:r>
    </w:p>
    <w:p w:rsidR="007E0B19" w:rsidRPr="00F8259C" w:rsidRDefault="003A4702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F8259C">
        <w:rPr>
          <w:b/>
          <w:sz w:val="24"/>
          <w:szCs w:val="24"/>
        </w:rPr>
        <w:t>Заказчик:</w:t>
      </w:r>
      <w:r w:rsidR="009A0E9C" w:rsidRPr="00F8259C">
        <w:rPr>
          <w:b/>
          <w:sz w:val="24"/>
          <w:szCs w:val="24"/>
        </w:rPr>
        <w:t xml:space="preserve"> </w:t>
      </w:r>
    </w:p>
    <w:p w:rsidR="009A0E9C" w:rsidRPr="00F8259C" w:rsidRDefault="002478C5" w:rsidP="001E0149">
      <w:pPr>
        <w:pStyle w:val="a4"/>
        <w:spacing w:after="200" w:line="276" w:lineRule="auto"/>
        <w:ind w:left="0" w:firstLine="0"/>
        <w:contextualSpacing w:val="0"/>
        <w:rPr>
          <w:sz w:val="24"/>
          <w:szCs w:val="24"/>
        </w:rPr>
      </w:pPr>
      <w:r w:rsidRPr="00F8259C">
        <w:rPr>
          <w:sz w:val="24"/>
          <w:szCs w:val="24"/>
        </w:rPr>
        <w:t>П</w:t>
      </w:r>
      <w:r w:rsidR="009A0E9C" w:rsidRPr="00F8259C">
        <w:rPr>
          <w:sz w:val="24"/>
          <w:szCs w:val="24"/>
        </w:rPr>
        <w:t>АО «Якутская топливно-энергетическая компания» (</w:t>
      </w:r>
      <w:r w:rsidRPr="00F8259C">
        <w:rPr>
          <w:sz w:val="24"/>
          <w:szCs w:val="24"/>
        </w:rPr>
        <w:t>П</w:t>
      </w:r>
      <w:r w:rsidR="009A0E9C" w:rsidRPr="00F8259C">
        <w:rPr>
          <w:sz w:val="24"/>
          <w:szCs w:val="24"/>
        </w:rPr>
        <w:t>АО «ЯТЭК»).</w:t>
      </w:r>
    </w:p>
    <w:p w:rsidR="00C1453A" w:rsidRPr="00F8259C" w:rsidRDefault="005614FE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F8259C">
        <w:rPr>
          <w:b/>
          <w:sz w:val="24"/>
          <w:szCs w:val="24"/>
        </w:rPr>
        <w:t>Основные требования применения</w:t>
      </w:r>
      <w:r w:rsidR="00C1453A" w:rsidRPr="00F8259C">
        <w:rPr>
          <w:b/>
          <w:sz w:val="24"/>
          <w:szCs w:val="24"/>
        </w:rPr>
        <w:t xml:space="preserve">: </w:t>
      </w:r>
    </w:p>
    <w:p w:rsidR="00AE1634" w:rsidRPr="00F8259C" w:rsidRDefault="00AE1634" w:rsidP="00AE1634">
      <w:pPr>
        <w:pStyle w:val="a4"/>
        <w:spacing w:line="276" w:lineRule="auto"/>
        <w:ind w:left="0" w:firstLine="0"/>
        <w:rPr>
          <w:sz w:val="24"/>
          <w:szCs w:val="24"/>
        </w:rPr>
      </w:pPr>
      <w:r w:rsidRPr="00F8259C">
        <w:rPr>
          <w:sz w:val="24"/>
          <w:szCs w:val="24"/>
        </w:rPr>
        <w:t xml:space="preserve">Определение бензола и суммарного содержания ароматических углеводородов в бензине в соответствии с ГОСТ 29040-91 </w:t>
      </w:r>
    </w:p>
    <w:p w:rsidR="003A4702" w:rsidRPr="00F8259C" w:rsidRDefault="003A4702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F8259C">
        <w:rPr>
          <w:b/>
          <w:sz w:val="24"/>
          <w:szCs w:val="24"/>
        </w:rPr>
        <w:t>Основные технические требования к поставляем</w:t>
      </w:r>
      <w:r w:rsidR="004B01FF" w:rsidRPr="00F8259C">
        <w:rPr>
          <w:b/>
          <w:sz w:val="24"/>
          <w:szCs w:val="24"/>
        </w:rPr>
        <w:t>ому</w:t>
      </w:r>
      <w:r w:rsidRPr="00F8259C">
        <w:rPr>
          <w:b/>
          <w:sz w:val="24"/>
          <w:szCs w:val="24"/>
        </w:rPr>
        <w:t xml:space="preserve"> </w:t>
      </w:r>
      <w:r w:rsidR="004B01FF" w:rsidRPr="00F8259C">
        <w:rPr>
          <w:b/>
          <w:sz w:val="24"/>
          <w:szCs w:val="24"/>
        </w:rPr>
        <w:t>изделию</w:t>
      </w:r>
      <w:r w:rsidR="00101A3E" w:rsidRPr="00F8259C">
        <w:rPr>
          <w:b/>
          <w:sz w:val="24"/>
          <w:szCs w:val="24"/>
        </w:rPr>
        <w:t>:</w:t>
      </w:r>
    </w:p>
    <w:p w:rsidR="00E6222C" w:rsidRPr="00F8259C" w:rsidRDefault="00E6222C" w:rsidP="00E6222C">
      <w:pPr>
        <w:pStyle w:val="a4"/>
        <w:spacing w:line="276" w:lineRule="auto"/>
        <w:ind w:left="0" w:firstLine="0"/>
        <w:rPr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466"/>
        <w:gridCol w:w="20"/>
        <w:gridCol w:w="3425"/>
      </w:tblGrid>
      <w:tr w:rsidR="00E9015D" w:rsidRPr="00F8259C" w:rsidTr="00646C36">
        <w:trPr>
          <w:trHeight w:val="517"/>
        </w:trPr>
        <w:tc>
          <w:tcPr>
            <w:tcW w:w="3272" w:type="pct"/>
            <w:gridSpan w:val="2"/>
            <w:hideMark/>
          </w:tcPr>
          <w:p w:rsidR="00E9015D" w:rsidRPr="00F8259C" w:rsidRDefault="00646C3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728" w:type="pct"/>
            <w:hideMark/>
          </w:tcPr>
          <w:p w:rsidR="00E9015D" w:rsidRPr="00F8259C" w:rsidRDefault="00646C3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Требуемый параметр</w:t>
            </w:r>
          </w:p>
        </w:tc>
      </w:tr>
      <w:tr w:rsidR="005F75B8" w:rsidRPr="00F8259C" w:rsidTr="005F75B8">
        <w:trPr>
          <w:trHeight w:val="300"/>
        </w:trPr>
        <w:tc>
          <w:tcPr>
            <w:tcW w:w="3272" w:type="pct"/>
            <w:gridSpan w:val="2"/>
          </w:tcPr>
          <w:p w:rsidR="005F75B8" w:rsidRPr="00F8259C" w:rsidRDefault="00787237" w:rsidP="00C726C7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sz w:val="24"/>
                <w:szCs w:val="24"/>
              </w:rPr>
              <w:t>Хроматограф «Кристалл 2000М», исполнение 1 (3)</w:t>
            </w:r>
          </w:p>
        </w:tc>
        <w:tc>
          <w:tcPr>
            <w:tcW w:w="1728" w:type="pct"/>
          </w:tcPr>
          <w:p w:rsidR="005F75B8" w:rsidRPr="00F8259C" w:rsidRDefault="005F75B8" w:rsidP="005F75B8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55364" w:rsidRPr="00F8259C" w:rsidTr="00A55364">
        <w:trPr>
          <w:trHeight w:val="300"/>
        </w:trPr>
        <w:tc>
          <w:tcPr>
            <w:tcW w:w="5000" w:type="pct"/>
            <w:gridSpan w:val="3"/>
          </w:tcPr>
          <w:p w:rsidR="00A55364" w:rsidRPr="00F8259C" w:rsidRDefault="00A55364" w:rsidP="00A5536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Общие характеристики комплекса</w:t>
            </w:r>
          </w:p>
        </w:tc>
      </w:tr>
      <w:tr w:rsidR="002E070D" w:rsidRPr="00F8259C" w:rsidTr="003F14CB">
        <w:trPr>
          <w:trHeight w:val="300"/>
        </w:trPr>
        <w:tc>
          <w:tcPr>
            <w:tcW w:w="3272" w:type="pct"/>
            <w:gridSpan w:val="2"/>
          </w:tcPr>
          <w:p w:rsidR="002E070D" w:rsidRPr="00F8259C" w:rsidRDefault="00A5536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Связь хроматографа с компьютером по интерфейсам </w:t>
            </w:r>
            <w:r w:rsidRPr="00F8259C">
              <w:rPr>
                <w:rFonts w:eastAsia="Times New Roman" w:cs="Times New Roman"/>
                <w:sz w:val="24"/>
                <w:szCs w:val="24"/>
                <w:lang w:val="en-US" w:eastAsia="ru-RU"/>
              </w:rPr>
              <w:t>Ethernet</w:t>
            </w: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8259C">
              <w:rPr>
                <w:rFonts w:eastAsia="Times New Roman" w:cs="Times New Roman"/>
                <w:sz w:val="24"/>
                <w:szCs w:val="24"/>
                <w:lang w:val="en-US" w:eastAsia="ru-RU"/>
              </w:rPr>
              <w:t>USB</w:t>
            </w:r>
          </w:p>
        </w:tc>
        <w:tc>
          <w:tcPr>
            <w:tcW w:w="1728" w:type="pct"/>
          </w:tcPr>
          <w:p w:rsidR="002E070D" w:rsidRPr="00F8259C" w:rsidRDefault="00141E3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3F14CB" w:rsidRPr="00F8259C" w:rsidTr="003F14CB">
        <w:trPr>
          <w:trHeight w:val="300"/>
        </w:trPr>
        <w:tc>
          <w:tcPr>
            <w:tcW w:w="3272" w:type="pct"/>
            <w:gridSpan w:val="2"/>
          </w:tcPr>
          <w:p w:rsidR="003F14CB" w:rsidRPr="00F8259C" w:rsidRDefault="00A55364" w:rsidP="00C726C7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Автоматическое включение режима «Охлаждение» для защиты колонок при прекращении подачи газа-носителя</w:t>
            </w:r>
          </w:p>
        </w:tc>
        <w:tc>
          <w:tcPr>
            <w:tcW w:w="1728" w:type="pct"/>
          </w:tcPr>
          <w:p w:rsidR="003F14CB" w:rsidRPr="00F8259C" w:rsidRDefault="00141E31" w:rsidP="003F14CB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726C7" w:rsidRPr="00F8259C" w:rsidTr="003F14CB">
        <w:trPr>
          <w:trHeight w:val="300"/>
        </w:trPr>
        <w:tc>
          <w:tcPr>
            <w:tcW w:w="3272" w:type="pct"/>
            <w:gridSpan w:val="2"/>
          </w:tcPr>
          <w:p w:rsidR="00C726C7" w:rsidRPr="00F8259C" w:rsidRDefault="00A5536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Все элементы газовой схемы (пневматические узлы) доступны для технического обслуживания и перекоммутации газовой схемы при открывании верхней крышки прибора.</w:t>
            </w:r>
          </w:p>
        </w:tc>
        <w:tc>
          <w:tcPr>
            <w:tcW w:w="1728" w:type="pct"/>
          </w:tcPr>
          <w:p w:rsidR="003F14CB" w:rsidRPr="00F8259C" w:rsidRDefault="00141E31" w:rsidP="003F14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BF1364" w:rsidRPr="00F8259C" w:rsidTr="003F14CB">
        <w:trPr>
          <w:trHeight w:val="300"/>
        </w:trPr>
        <w:tc>
          <w:tcPr>
            <w:tcW w:w="3272" w:type="pct"/>
            <w:gridSpan w:val="2"/>
          </w:tcPr>
          <w:p w:rsidR="00BF1364" w:rsidRPr="00F8259C" w:rsidRDefault="00787237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Наличие электронного регулирования газовых потоков</w:t>
            </w:r>
          </w:p>
        </w:tc>
        <w:tc>
          <w:tcPr>
            <w:tcW w:w="1728" w:type="pct"/>
          </w:tcPr>
          <w:p w:rsidR="00BF1364" w:rsidRPr="00F8259C" w:rsidRDefault="00141E31" w:rsidP="003F14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BF1364" w:rsidRPr="00F8259C" w:rsidTr="003F14CB">
        <w:trPr>
          <w:trHeight w:val="300"/>
        </w:trPr>
        <w:tc>
          <w:tcPr>
            <w:tcW w:w="3272" w:type="pct"/>
            <w:gridSpan w:val="2"/>
          </w:tcPr>
          <w:p w:rsidR="00BF1364" w:rsidRPr="00F8259C" w:rsidRDefault="00787237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Наличие возможности установки или замены индивидуальных детекторов с универсальным посадочным местом в любой последовательности без замены аналитической части (модуля)</w:t>
            </w:r>
          </w:p>
        </w:tc>
        <w:tc>
          <w:tcPr>
            <w:tcW w:w="1728" w:type="pct"/>
          </w:tcPr>
          <w:p w:rsidR="00BF1364" w:rsidRPr="00F8259C" w:rsidRDefault="00141E31" w:rsidP="003F14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787237" w:rsidRPr="00F8259C" w:rsidTr="003F14CB">
        <w:trPr>
          <w:trHeight w:val="300"/>
        </w:trPr>
        <w:tc>
          <w:tcPr>
            <w:tcW w:w="3272" w:type="pct"/>
            <w:gridSpan w:val="2"/>
          </w:tcPr>
          <w:p w:rsidR="00787237" w:rsidRPr="00F8259C" w:rsidRDefault="00787237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Наличие возможности задания параметров регулятора для каждого канала в отдельности</w:t>
            </w:r>
          </w:p>
        </w:tc>
        <w:tc>
          <w:tcPr>
            <w:tcW w:w="1728" w:type="pct"/>
          </w:tcPr>
          <w:p w:rsidR="00787237" w:rsidRPr="00F8259C" w:rsidRDefault="00787237" w:rsidP="003F14C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5614FE" w:rsidRPr="00F8259C" w:rsidTr="005614FE">
        <w:trPr>
          <w:trHeight w:val="300"/>
        </w:trPr>
        <w:tc>
          <w:tcPr>
            <w:tcW w:w="5000" w:type="pct"/>
            <w:gridSpan w:val="3"/>
          </w:tcPr>
          <w:p w:rsidR="005614FE" w:rsidRPr="00F8259C" w:rsidRDefault="005614FE" w:rsidP="005614FE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Основные технико-эксплуатационные показатели</w:t>
            </w:r>
          </w:p>
        </w:tc>
      </w:tr>
      <w:tr w:rsidR="005614FE" w:rsidRPr="00F8259C" w:rsidTr="005614FE">
        <w:trPr>
          <w:trHeight w:val="300"/>
        </w:trPr>
        <w:tc>
          <w:tcPr>
            <w:tcW w:w="5000" w:type="pct"/>
            <w:gridSpan w:val="3"/>
          </w:tcPr>
          <w:p w:rsidR="005614FE" w:rsidRPr="00F8259C" w:rsidRDefault="005614FE" w:rsidP="005614FE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Термостат колонок</w:t>
            </w:r>
          </w:p>
        </w:tc>
      </w:tr>
      <w:tr w:rsidR="00C726C7" w:rsidRPr="00F8259C" w:rsidTr="003F14CB">
        <w:trPr>
          <w:trHeight w:val="300"/>
        </w:trPr>
        <w:tc>
          <w:tcPr>
            <w:tcW w:w="3272" w:type="pct"/>
            <w:gridSpan w:val="2"/>
          </w:tcPr>
          <w:p w:rsidR="00C726C7" w:rsidRPr="00F8259C" w:rsidRDefault="005614FE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рабочих температур</w:t>
            </w:r>
          </w:p>
        </w:tc>
        <w:tc>
          <w:tcPr>
            <w:tcW w:w="1728" w:type="pct"/>
          </w:tcPr>
          <w:p w:rsidR="00C726C7" w:rsidRPr="00F8259C" w:rsidRDefault="00797FC7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Колонок: от 4 до 450</w:t>
            </w:r>
            <w:r w:rsidRPr="00F825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ºС</w:t>
            </w:r>
          </w:p>
          <w:p w:rsidR="00797FC7" w:rsidRPr="00F8259C" w:rsidRDefault="00797FC7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Испарителей: от 50 до 450 ºС</w:t>
            </w:r>
          </w:p>
          <w:p w:rsidR="00797FC7" w:rsidRPr="00F8259C" w:rsidRDefault="00797FC7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Детекторов: от 50 до 450 ºС</w:t>
            </w:r>
          </w:p>
        </w:tc>
      </w:tr>
      <w:tr w:rsidR="00C726C7" w:rsidRPr="00F8259C" w:rsidTr="003F14CB">
        <w:trPr>
          <w:trHeight w:val="300"/>
        </w:trPr>
        <w:tc>
          <w:tcPr>
            <w:tcW w:w="3272" w:type="pct"/>
            <w:gridSpan w:val="2"/>
          </w:tcPr>
          <w:p w:rsidR="00C726C7" w:rsidRPr="00F8259C" w:rsidRDefault="00797FC7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Предел отклонения среднего установившегося значения температуры термостатов от заданного значения, не более</w:t>
            </w:r>
          </w:p>
        </w:tc>
        <w:tc>
          <w:tcPr>
            <w:tcW w:w="1728" w:type="pct"/>
          </w:tcPr>
          <w:p w:rsidR="00C726C7" w:rsidRPr="00F8259C" w:rsidRDefault="00797FC7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±1,5 %</w:t>
            </w:r>
          </w:p>
        </w:tc>
      </w:tr>
      <w:tr w:rsidR="004F7571" w:rsidRPr="00F8259C" w:rsidTr="004F7571">
        <w:trPr>
          <w:trHeight w:val="300"/>
        </w:trPr>
        <w:tc>
          <w:tcPr>
            <w:tcW w:w="3272" w:type="pct"/>
            <w:gridSpan w:val="2"/>
          </w:tcPr>
          <w:p w:rsidR="004F7571" w:rsidRPr="00F8259C" w:rsidRDefault="00797FC7" w:rsidP="004F7571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Программирование температуры термостата колонок осуществляется по линейному закону со скоростью</w:t>
            </w:r>
          </w:p>
        </w:tc>
        <w:tc>
          <w:tcPr>
            <w:tcW w:w="1728" w:type="pct"/>
          </w:tcPr>
          <w:p w:rsidR="004F7571" w:rsidRPr="00F8259C" w:rsidRDefault="00797FC7" w:rsidP="004F7571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 0,1 до 120 °С/мин. с дискретн. установки 0,1 °С/мин</w:t>
            </w:r>
          </w:p>
        </w:tc>
      </w:tr>
      <w:tr w:rsidR="003F14CB" w:rsidRPr="00F8259C" w:rsidTr="003F14CB">
        <w:trPr>
          <w:trHeight w:val="300"/>
        </w:trPr>
        <w:tc>
          <w:tcPr>
            <w:tcW w:w="5000" w:type="pct"/>
            <w:gridSpan w:val="3"/>
          </w:tcPr>
          <w:p w:rsidR="003F14CB" w:rsidRPr="00F8259C" w:rsidRDefault="004F7571" w:rsidP="003F14C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Детекторы</w:t>
            </w:r>
          </w:p>
        </w:tc>
      </w:tr>
      <w:tr w:rsidR="00C726C7" w:rsidRPr="00F8259C" w:rsidTr="003F14CB">
        <w:trPr>
          <w:trHeight w:val="300"/>
        </w:trPr>
        <w:tc>
          <w:tcPr>
            <w:tcW w:w="3272" w:type="pct"/>
            <w:gridSpan w:val="2"/>
          </w:tcPr>
          <w:p w:rsidR="00C726C7" w:rsidRPr="00F8259C" w:rsidRDefault="00C60C2E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Пламенно-ионизационный детектор (</w:t>
            </w:r>
            <w:r w:rsidR="004F7571"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ПИД</w:t>
            </w: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28" w:type="pct"/>
          </w:tcPr>
          <w:p w:rsidR="00C726C7" w:rsidRPr="00F8259C" w:rsidRDefault="00C726C7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0C2E" w:rsidRPr="00F8259C" w:rsidTr="003F14CB">
        <w:trPr>
          <w:trHeight w:val="300"/>
        </w:trPr>
        <w:tc>
          <w:tcPr>
            <w:tcW w:w="3272" w:type="pct"/>
            <w:gridSpan w:val="2"/>
          </w:tcPr>
          <w:p w:rsidR="00C60C2E" w:rsidRPr="00F8259C" w:rsidRDefault="00C60C2E" w:rsidP="000C0B1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Предел детектирования </w:t>
            </w:r>
            <w:r w:rsidR="00B543DD"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0C0B1D"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гептану или пропану</w:t>
            </w:r>
          </w:p>
        </w:tc>
        <w:tc>
          <w:tcPr>
            <w:tcW w:w="1728" w:type="pct"/>
          </w:tcPr>
          <w:p w:rsidR="00C60C2E" w:rsidRPr="00F8259C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B543DD"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·10</w:t>
            </w:r>
            <w:r w:rsidR="00B543DD" w:rsidRPr="00F8259C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-12</w:t>
            </w:r>
            <w:r w:rsidR="00B543DD"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г/с</w:t>
            </w:r>
          </w:p>
        </w:tc>
      </w:tr>
      <w:tr w:rsidR="00C60C2E" w:rsidRPr="00F8259C" w:rsidTr="003F14CB">
        <w:trPr>
          <w:trHeight w:val="300"/>
        </w:trPr>
        <w:tc>
          <w:tcPr>
            <w:tcW w:w="3272" w:type="pct"/>
            <w:gridSpan w:val="2"/>
          </w:tcPr>
          <w:p w:rsidR="00C60C2E" w:rsidRPr="00F8259C" w:rsidRDefault="00C60C2E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Линейный диапазон</w:t>
            </w:r>
          </w:p>
        </w:tc>
        <w:tc>
          <w:tcPr>
            <w:tcW w:w="1728" w:type="pct"/>
          </w:tcPr>
          <w:p w:rsidR="00C60C2E" w:rsidRPr="00F8259C" w:rsidRDefault="00C60C2E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Должен быть не  менее 10</w:t>
            </w:r>
            <w:r w:rsidRPr="00F8259C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</w:tr>
      <w:tr w:rsidR="00C60C2E" w:rsidRPr="00F8259C" w:rsidTr="003F14CB">
        <w:trPr>
          <w:trHeight w:val="300"/>
        </w:trPr>
        <w:tc>
          <w:tcPr>
            <w:tcW w:w="3272" w:type="pct"/>
            <w:gridSpan w:val="2"/>
          </w:tcPr>
          <w:p w:rsidR="00C60C2E" w:rsidRPr="00F8259C" w:rsidRDefault="00B543D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Электронное управление потоков, автоматический контроль поджига</w:t>
            </w:r>
          </w:p>
        </w:tc>
        <w:tc>
          <w:tcPr>
            <w:tcW w:w="1728" w:type="pct"/>
          </w:tcPr>
          <w:p w:rsidR="00C60C2E" w:rsidRPr="00F8259C" w:rsidRDefault="00B543D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60C2E" w:rsidRPr="00F8259C" w:rsidTr="003F14CB">
        <w:trPr>
          <w:trHeight w:val="300"/>
        </w:trPr>
        <w:tc>
          <w:tcPr>
            <w:tcW w:w="3272" w:type="pct"/>
            <w:gridSpan w:val="2"/>
          </w:tcPr>
          <w:p w:rsidR="00C60C2E" w:rsidRPr="00F8259C" w:rsidRDefault="00B543D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 гаек и муфт  для подключения колонок</w:t>
            </w:r>
          </w:p>
        </w:tc>
        <w:tc>
          <w:tcPr>
            <w:tcW w:w="1728" w:type="pct"/>
          </w:tcPr>
          <w:p w:rsidR="00C60C2E" w:rsidRPr="00F8259C" w:rsidRDefault="00B543D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E3004" w:rsidRPr="00F8259C" w:rsidTr="003F14CB">
        <w:trPr>
          <w:trHeight w:val="300"/>
        </w:trPr>
        <w:tc>
          <w:tcPr>
            <w:tcW w:w="3272" w:type="pct"/>
            <w:gridSpan w:val="2"/>
          </w:tcPr>
          <w:p w:rsidR="00CE3004" w:rsidRPr="00F8259C" w:rsidRDefault="00CE300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температур</w:t>
            </w:r>
          </w:p>
        </w:tc>
        <w:tc>
          <w:tcPr>
            <w:tcW w:w="1728" w:type="pct"/>
          </w:tcPr>
          <w:p w:rsidR="00CE3004" w:rsidRPr="00F8259C" w:rsidRDefault="00CE300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От 150 ºС до 450 ºС</w:t>
            </w:r>
          </w:p>
        </w:tc>
      </w:tr>
      <w:tr w:rsidR="000C0B1D" w:rsidRPr="00F8259C" w:rsidTr="000C0B1D">
        <w:trPr>
          <w:trHeight w:val="300"/>
        </w:trPr>
        <w:tc>
          <w:tcPr>
            <w:tcW w:w="5000" w:type="pct"/>
            <w:gridSpan w:val="3"/>
          </w:tcPr>
          <w:p w:rsidR="000C0B1D" w:rsidRPr="00F8259C" w:rsidRDefault="000C0B1D" w:rsidP="000C0B1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Программное обеспечение для управления хроматографом, сбора и обработки хроматографических данных</w:t>
            </w:r>
          </w:p>
        </w:tc>
      </w:tr>
      <w:tr w:rsidR="000C0B1D" w:rsidRPr="00F8259C" w:rsidTr="003F14CB">
        <w:trPr>
          <w:trHeight w:val="300"/>
        </w:trPr>
        <w:tc>
          <w:tcPr>
            <w:tcW w:w="3272" w:type="pct"/>
            <w:gridSpan w:val="2"/>
          </w:tcPr>
          <w:p w:rsidR="000C0B1D" w:rsidRPr="00F8259C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Должно функционировать под управлением операционных систем </w:t>
            </w:r>
            <w:r w:rsidRPr="00F8259C">
              <w:rPr>
                <w:rFonts w:eastAsia="Times New Roman" w:cs="Times New Roman"/>
                <w:sz w:val="24"/>
                <w:szCs w:val="24"/>
                <w:lang w:val="en-US" w:eastAsia="ru-RU"/>
              </w:rPr>
              <w:t>Microsoft</w:t>
            </w: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59C">
              <w:rPr>
                <w:rFonts w:eastAsia="Times New Roman" w:cs="Times New Roman"/>
                <w:sz w:val="24"/>
                <w:szCs w:val="24"/>
                <w:lang w:val="en-US" w:eastAsia="ru-RU"/>
              </w:rPr>
              <w:t>Windows</w:t>
            </w: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8.х,10  или эквивалент</w:t>
            </w:r>
          </w:p>
        </w:tc>
        <w:tc>
          <w:tcPr>
            <w:tcW w:w="1728" w:type="pct"/>
          </w:tcPr>
          <w:p w:rsidR="000C0B1D" w:rsidRPr="00F8259C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F8259C" w:rsidTr="003F14CB">
        <w:trPr>
          <w:trHeight w:val="300"/>
        </w:trPr>
        <w:tc>
          <w:tcPr>
            <w:tcW w:w="3272" w:type="pct"/>
            <w:gridSpan w:val="2"/>
          </w:tcPr>
          <w:p w:rsidR="000C0B1D" w:rsidRPr="00F8259C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Язык интерфейса программы: русский/английский</w:t>
            </w:r>
          </w:p>
        </w:tc>
        <w:tc>
          <w:tcPr>
            <w:tcW w:w="1728" w:type="pct"/>
          </w:tcPr>
          <w:p w:rsidR="000C0B1D" w:rsidRPr="00F8259C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F8259C" w:rsidTr="003F14CB">
        <w:trPr>
          <w:trHeight w:val="300"/>
        </w:trPr>
        <w:tc>
          <w:tcPr>
            <w:tcW w:w="3272" w:type="pct"/>
            <w:gridSpan w:val="2"/>
          </w:tcPr>
          <w:p w:rsidR="000C0B1D" w:rsidRPr="00F8259C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создания учетных записей пользователей с паролями, позволяющих разграничить доступ к программе для пользователей, имеющих разную квалификацию</w:t>
            </w:r>
          </w:p>
        </w:tc>
        <w:tc>
          <w:tcPr>
            <w:tcW w:w="1728" w:type="pct"/>
          </w:tcPr>
          <w:p w:rsidR="000C0B1D" w:rsidRPr="00F8259C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F8259C" w:rsidTr="003F14CB">
        <w:trPr>
          <w:trHeight w:val="300"/>
        </w:trPr>
        <w:tc>
          <w:tcPr>
            <w:tcW w:w="3272" w:type="pct"/>
            <w:gridSpan w:val="2"/>
          </w:tcPr>
          <w:p w:rsidR="000C0B1D" w:rsidRPr="00F8259C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Программное управление и контроль всех рабочих параметров хроматографа и внешних устройств</w:t>
            </w:r>
          </w:p>
        </w:tc>
        <w:tc>
          <w:tcPr>
            <w:tcW w:w="1728" w:type="pct"/>
          </w:tcPr>
          <w:p w:rsidR="000C0B1D" w:rsidRPr="00F8259C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F8259C" w:rsidTr="003F14CB">
        <w:trPr>
          <w:trHeight w:val="300"/>
        </w:trPr>
        <w:tc>
          <w:tcPr>
            <w:tcW w:w="3272" w:type="pct"/>
            <w:gridSpan w:val="2"/>
          </w:tcPr>
          <w:p w:rsidR="000C0B1D" w:rsidRPr="00F8259C" w:rsidRDefault="000C0B1D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и ручная разметка пиков, различные методы градуировки и количественной обработки данных, усреднение результатов нескольких измерений, печать отчетов, создание автоматических последовательностей для обработки данных с гибкими настройками для каждого метода</w:t>
            </w:r>
          </w:p>
        </w:tc>
        <w:tc>
          <w:tcPr>
            <w:tcW w:w="1728" w:type="pct"/>
          </w:tcPr>
          <w:p w:rsidR="000C0B1D" w:rsidRPr="00F8259C" w:rsidRDefault="000C0B1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0C0B1D" w:rsidRPr="00F8259C" w:rsidTr="003F14CB">
        <w:trPr>
          <w:trHeight w:val="300"/>
        </w:trPr>
        <w:tc>
          <w:tcPr>
            <w:tcW w:w="3272" w:type="pct"/>
            <w:gridSpan w:val="2"/>
          </w:tcPr>
          <w:p w:rsidR="000C0B1D" w:rsidRPr="00F8259C" w:rsidRDefault="00CE3004" w:rsidP="00B37FC3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Программа обработки </w:t>
            </w:r>
            <w:r w:rsidR="00141E31"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Хроматэк Аналитик</w:t>
            </w:r>
            <w:r w:rsidR="00141E31"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8" w:type="pct"/>
          </w:tcPr>
          <w:p w:rsidR="000C0B1D" w:rsidRPr="00F8259C" w:rsidRDefault="00851FD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F8259C" w:rsidTr="00851FD6">
        <w:trPr>
          <w:trHeight w:val="300"/>
        </w:trPr>
        <w:tc>
          <w:tcPr>
            <w:tcW w:w="5000" w:type="pct"/>
            <w:gridSpan w:val="3"/>
          </w:tcPr>
          <w:p w:rsidR="00851FD6" w:rsidRPr="00F8259C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Сбор и обработка хроматографической информации, поступающей от хроматографов серии "Кристалл" и "Хроматэк-Кристалл", а также другого аналитического оборудования</w:t>
            </w:r>
          </w:p>
        </w:tc>
      </w:tr>
      <w:tr w:rsidR="00851FD6" w:rsidRPr="00F8259C" w:rsidTr="003F14CB">
        <w:trPr>
          <w:trHeight w:val="300"/>
        </w:trPr>
        <w:tc>
          <w:tcPr>
            <w:tcW w:w="3272" w:type="pct"/>
            <w:gridSpan w:val="2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Обработка хроматограммы – последовательность настраиваемых операций (Расчет хроматограммы)</w:t>
            </w:r>
          </w:p>
        </w:tc>
        <w:tc>
          <w:tcPr>
            <w:tcW w:w="1728" w:type="pct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F8259C" w:rsidTr="003F14CB">
        <w:trPr>
          <w:trHeight w:val="300"/>
        </w:trPr>
        <w:tc>
          <w:tcPr>
            <w:tcW w:w="3272" w:type="pct"/>
            <w:gridSpan w:val="2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По каждому анализу из нескольких повторов выводится средний результат, рассчитываются статистические характеристики</w:t>
            </w:r>
          </w:p>
        </w:tc>
        <w:tc>
          <w:tcPr>
            <w:tcW w:w="1728" w:type="pct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F8259C" w:rsidTr="003F14CB">
        <w:trPr>
          <w:trHeight w:val="300"/>
        </w:trPr>
        <w:tc>
          <w:tcPr>
            <w:tcW w:w="3272" w:type="pct"/>
            <w:gridSpan w:val="2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ручной корректировки разметки пиков автоматически сохраняется и может быть использован в качестве шаблона для разметки других хроматограмм</w:t>
            </w:r>
          </w:p>
        </w:tc>
        <w:tc>
          <w:tcPr>
            <w:tcW w:w="1728" w:type="pct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F8259C" w:rsidTr="003F14CB">
        <w:trPr>
          <w:trHeight w:val="300"/>
        </w:trPr>
        <w:tc>
          <w:tcPr>
            <w:tcW w:w="3272" w:type="pct"/>
            <w:gridSpan w:val="2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Настраиваемый интерфейс таблиц и графика хроматограмм позволяет создать индивидуальную настройку для каждого рабочего метода</w:t>
            </w:r>
          </w:p>
        </w:tc>
        <w:tc>
          <w:tcPr>
            <w:tcW w:w="1728" w:type="pct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F8259C" w:rsidTr="003F14CB">
        <w:trPr>
          <w:trHeight w:val="300"/>
        </w:trPr>
        <w:tc>
          <w:tcPr>
            <w:tcW w:w="3272" w:type="pct"/>
            <w:gridSpan w:val="2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Градуировка и представление результатов анализов выполняются в соответствии с современными требованиями и рекомендациями IUPAC</w:t>
            </w:r>
          </w:p>
        </w:tc>
        <w:tc>
          <w:tcPr>
            <w:tcW w:w="1728" w:type="pct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F8259C" w:rsidTr="003F14CB">
        <w:trPr>
          <w:trHeight w:val="300"/>
        </w:trPr>
        <w:tc>
          <w:tcPr>
            <w:tcW w:w="3272" w:type="pct"/>
            <w:gridSpan w:val="2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Отчеты в форматах: PDF, XPS, HTML, DOC, CSV, TXT</w:t>
            </w:r>
          </w:p>
        </w:tc>
        <w:tc>
          <w:tcPr>
            <w:tcW w:w="1728" w:type="pct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F8259C" w:rsidTr="003F14CB">
        <w:trPr>
          <w:trHeight w:val="300"/>
        </w:trPr>
        <w:tc>
          <w:tcPr>
            <w:tcW w:w="3272" w:type="pct"/>
            <w:gridSpan w:val="2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Экспорт данных в формат XLSX (Microsoft Excel и аналоги). Возможность настройки собственных формул, реализация собственных расчетов, любой сложности</w:t>
            </w:r>
          </w:p>
        </w:tc>
        <w:tc>
          <w:tcPr>
            <w:tcW w:w="1728" w:type="pct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F8259C" w:rsidTr="003F14CB">
        <w:trPr>
          <w:trHeight w:val="300"/>
        </w:trPr>
        <w:tc>
          <w:tcPr>
            <w:tcW w:w="3272" w:type="pct"/>
            <w:gridSpan w:val="2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Контрольные карты Шухарта</w:t>
            </w:r>
          </w:p>
        </w:tc>
        <w:tc>
          <w:tcPr>
            <w:tcW w:w="1728" w:type="pct"/>
          </w:tcPr>
          <w:p w:rsidR="00851FD6" w:rsidRPr="00F8259C" w:rsidRDefault="00851FD6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851FD6" w:rsidRPr="00F8259C" w:rsidTr="00851FD6">
        <w:trPr>
          <w:trHeight w:val="300"/>
        </w:trPr>
        <w:tc>
          <w:tcPr>
            <w:tcW w:w="5000" w:type="pct"/>
            <w:gridSpan w:val="3"/>
          </w:tcPr>
          <w:p w:rsidR="00851FD6" w:rsidRPr="00F8259C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Обнаружение неестественных изменений в данных из повторяющихся процессов и дать критерии для обнаружения отсутствия статистической управляемости. Обеспечение и поддержание процессов на приемлемом и стабильном уровне, гарантируя соответствие продукции и услуг установленным требованиям</w:t>
            </w:r>
          </w:p>
        </w:tc>
      </w:tr>
      <w:tr w:rsidR="00851FD6" w:rsidRPr="00F8259C" w:rsidTr="003F14CB">
        <w:trPr>
          <w:trHeight w:val="300"/>
        </w:trPr>
        <w:tc>
          <w:tcPr>
            <w:tcW w:w="3272" w:type="pct"/>
            <w:gridSpan w:val="2"/>
          </w:tcPr>
          <w:p w:rsidR="00851FD6" w:rsidRPr="00F8259C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ГОСТ Р ИСО 7870-2-2015</w:t>
            </w:r>
          </w:p>
          <w:p w:rsidR="00851FD6" w:rsidRPr="00F8259C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ГОСТ 31371.1-2008</w:t>
            </w:r>
          </w:p>
          <w:p w:rsidR="00851FD6" w:rsidRPr="00F8259C" w:rsidRDefault="00851FD6" w:rsidP="00851FD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ГОСТ 31371.7-2008</w:t>
            </w:r>
          </w:p>
        </w:tc>
        <w:tc>
          <w:tcPr>
            <w:tcW w:w="1728" w:type="pct"/>
          </w:tcPr>
          <w:p w:rsidR="00851FD6" w:rsidRPr="00F8259C" w:rsidRDefault="00851FD6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67244A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E31AA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Генератор водорода </w:t>
            </w:r>
          </w:p>
        </w:tc>
        <w:tc>
          <w:tcPr>
            <w:tcW w:w="1728" w:type="pct"/>
          </w:tcPr>
          <w:p w:rsidR="00464CE1" w:rsidRPr="00F8259C" w:rsidRDefault="00464CE1" w:rsidP="0067244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Генератор водорода 10.600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Производительность</w:t>
            </w:r>
          </w:p>
        </w:tc>
        <w:tc>
          <w:tcPr>
            <w:tcW w:w="1728" w:type="pct"/>
          </w:tcPr>
          <w:p w:rsidR="00464CE1" w:rsidRPr="00F8259C" w:rsidRDefault="00464CE1" w:rsidP="003C774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Должна быть не менее 10 л/час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Максимальное выходное давление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600 кПа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дозаправки водой генератора водорода без сбрасывания давления вырабатываемого водорода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Фильтр-индикатор влажности, установленный на передней панели корпуса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Фильтры для осушки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67244A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67244A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Компрессор воздуха</w:t>
            </w:r>
          </w:p>
        </w:tc>
        <w:tc>
          <w:tcPr>
            <w:tcW w:w="1728" w:type="pct"/>
          </w:tcPr>
          <w:p w:rsidR="00464CE1" w:rsidRPr="00F8259C" w:rsidRDefault="00464CE1" w:rsidP="0067244A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Компрессор 180.200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Производительность при нормальном давлении</w:t>
            </w:r>
          </w:p>
        </w:tc>
        <w:tc>
          <w:tcPr>
            <w:tcW w:w="1728" w:type="pct"/>
          </w:tcPr>
          <w:p w:rsidR="00464CE1" w:rsidRPr="00F8259C" w:rsidRDefault="00464CE1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180 л /ч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430689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рабочее давление воздуха</w:t>
            </w:r>
          </w:p>
        </w:tc>
        <w:tc>
          <w:tcPr>
            <w:tcW w:w="1728" w:type="pct"/>
          </w:tcPr>
          <w:p w:rsidR="00464CE1" w:rsidRPr="00F8259C" w:rsidRDefault="00464CE1" w:rsidP="00430689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от 170 до 200 кПа</w:t>
            </w:r>
          </w:p>
        </w:tc>
      </w:tr>
      <w:tr w:rsidR="00B20E0E" w:rsidRPr="00F8259C" w:rsidTr="00D75274">
        <w:trPr>
          <w:trHeight w:val="300"/>
        </w:trPr>
        <w:tc>
          <w:tcPr>
            <w:tcW w:w="5000" w:type="pct"/>
            <w:gridSpan w:val="3"/>
          </w:tcPr>
          <w:p w:rsidR="00B20E0E" w:rsidRPr="00F8259C" w:rsidRDefault="00B20E0E" w:rsidP="00D7527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Мембрана 7.010.019-01</w:t>
            </w:r>
          </w:p>
        </w:tc>
      </w:tr>
      <w:tr w:rsidR="00F8259C" w:rsidRPr="00F8259C" w:rsidTr="00F8259C">
        <w:trPr>
          <w:trHeight w:val="300"/>
        </w:trPr>
        <w:tc>
          <w:tcPr>
            <w:tcW w:w="5000" w:type="pct"/>
            <w:gridSpan w:val="3"/>
          </w:tcPr>
          <w:p w:rsidR="00F8259C" w:rsidRPr="00F8259C" w:rsidRDefault="00F8259C" w:rsidP="00D7527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Мембрана испарителя. Толщина 3мм, диаметр 11мм. Цвет – темно-красный, Тмах 300 ºС, с низким газводыелением</w:t>
            </w:r>
          </w:p>
        </w:tc>
      </w:tr>
      <w:tr w:rsidR="00797FC7" w:rsidRPr="00F8259C" w:rsidTr="00D75274">
        <w:trPr>
          <w:trHeight w:val="300"/>
        </w:trPr>
        <w:tc>
          <w:tcPr>
            <w:tcW w:w="5000" w:type="pct"/>
            <w:gridSpan w:val="3"/>
          </w:tcPr>
          <w:p w:rsidR="00797FC7" w:rsidRPr="00F8259C" w:rsidRDefault="00797FC7" w:rsidP="00D7527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Комплект коммутационный 4.069.007</w:t>
            </w:r>
          </w:p>
        </w:tc>
      </w:tr>
      <w:tr w:rsidR="00797FC7" w:rsidRPr="00F8259C" w:rsidTr="00797FC7">
        <w:trPr>
          <w:trHeight w:val="300"/>
        </w:trPr>
        <w:tc>
          <w:tcPr>
            <w:tcW w:w="5000" w:type="pct"/>
            <w:gridSpan w:val="3"/>
          </w:tcPr>
          <w:p w:rsidR="00797FC7" w:rsidRPr="00F8259C" w:rsidRDefault="00B20E0E" w:rsidP="00B20E0E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Подключение хроматографа ПМ-3 и ПМ-2 по сети Ethernet</w:t>
            </w:r>
          </w:p>
        </w:tc>
      </w:tr>
      <w:tr w:rsidR="00797FC7" w:rsidRPr="00F8259C" w:rsidTr="00797FC7">
        <w:trPr>
          <w:trHeight w:val="300"/>
        </w:trPr>
        <w:tc>
          <w:tcPr>
            <w:tcW w:w="3262" w:type="pct"/>
          </w:tcPr>
          <w:p w:rsidR="00797FC7" w:rsidRPr="00F8259C" w:rsidRDefault="00B20E0E" w:rsidP="00D7527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Коммутатор D-Link DES1016A 10/100 или эквивалент на 16 портов</w:t>
            </w:r>
          </w:p>
        </w:tc>
        <w:tc>
          <w:tcPr>
            <w:tcW w:w="1738" w:type="pct"/>
            <w:gridSpan w:val="2"/>
          </w:tcPr>
          <w:p w:rsidR="00797FC7" w:rsidRPr="00F8259C" w:rsidRDefault="00B20E0E" w:rsidP="00B20E0E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797FC7" w:rsidRPr="00F8259C" w:rsidTr="00797FC7">
        <w:trPr>
          <w:trHeight w:val="300"/>
        </w:trPr>
        <w:tc>
          <w:tcPr>
            <w:tcW w:w="3262" w:type="pct"/>
          </w:tcPr>
          <w:p w:rsidR="00797FC7" w:rsidRPr="00F8259C" w:rsidRDefault="00B20E0E" w:rsidP="00D7527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Кабель длиной 3м</w:t>
            </w:r>
          </w:p>
        </w:tc>
        <w:tc>
          <w:tcPr>
            <w:tcW w:w="1738" w:type="pct"/>
            <w:gridSpan w:val="2"/>
          </w:tcPr>
          <w:p w:rsidR="00797FC7" w:rsidRPr="00F8259C" w:rsidRDefault="00B20E0E" w:rsidP="00B20E0E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D75274">
        <w:trPr>
          <w:trHeight w:val="300"/>
        </w:trPr>
        <w:tc>
          <w:tcPr>
            <w:tcW w:w="5000" w:type="pct"/>
            <w:gridSpan w:val="3"/>
          </w:tcPr>
          <w:p w:rsidR="00464CE1" w:rsidRPr="00F8259C" w:rsidRDefault="00464CE1" w:rsidP="00D7527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Комплект арматуры газовой 4.078.000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Обязательная метрологическая поверка манометров, установленных на регуляторе давления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Двухступенчатый баллонный регулятор давления газа-носителя с инертной металлической мембраной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Резьбы подключений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val="en-US" w:eastAsia="ru-RU"/>
              </w:rPr>
              <w:t>G</w:t>
            </w: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3/4</w:t>
            </w:r>
            <w:r w:rsidRPr="00F8259C">
              <w:rPr>
                <w:sz w:val="24"/>
                <w:szCs w:val="24"/>
              </w:rPr>
              <w:t>''</w:t>
            </w:r>
            <w:r w:rsidRPr="00F8259C">
              <w:rPr>
                <w:sz w:val="24"/>
                <w:szCs w:val="24"/>
                <w:lang w:val="en-US"/>
              </w:rPr>
              <w:t>, M8x1</w:t>
            </w: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Наименьшее входное давление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1,2 МПа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Наибольшее входное давление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14,0 МПа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Выходное (рабочее) давление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От 0,1 до 0,6 МПа</w:t>
            </w:r>
          </w:p>
        </w:tc>
      </w:tr>
      <w:tr w:rsidR="00464CE1" w:rsidRPr="00F8259C" w:rsidTr="00D75274">
        <w:trPr>
          <w:trHeight w:val="300"/>
        </w:trPr>
        <w:tc>
          <w:tcPr>
            <w:tcW w:w="5000" w:type="pct"/>
            <w:gridSpan w:val="3"/>
          </w:tcPr>
          <w:p w:rsidR="00464CE1" w:rsidRPr="00F8259C" w:rsidRDefault="00464CE1" w:rsidP="00D7527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Сервис и техническая поддержка 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Доставка оборудования до адреса Заказчика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AE1634" w:rsidP="00AE1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Руководство пользователя по подготовке и проведению хроматографического анализа на аппаратно-программном комплексе «Хроматэк Кристалл». Бензины. Определение бензола и суммарного содержания ароматических углеводородов (в соответствии с ГОСТ 29040).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464CE1" w:rsidP="009B55E7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Пусконаладочные работы (монтаж, запуск, первичный инструктаж персонала), 4 дня, Р</w:t>
            </w:r>
            <w:r w:rsidR="009B55E7"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еспублика Саха</w:t>
            </w: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(Я</w:t>
            </w:r>
            <w:r w:rsidR="009B55E7"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кутия</w:t>
            </w: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), Вилюйский улус, п. Кысыл – Сыр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464CE1" w:rsidRPr="00F8259C" w:rsidTr="003F14CB">
        <w:trPr>
          <w:trHeight w:val="300"/>
        </w:trPr>
        <w:tc>
          <w:tcPr>
            <w:tcW w:w="3272" w:type="pct"/>
            <w:gridSpan w:val="2"/>
          </w:tcPr>
          <w:p w:rsidR="00464CE1" w:rsidRPr="00F8259C" w:rsidRDefault="009B55E7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Государственная первичная поверка газохроматографического комплекса с одним детектором</w:t>
            </w:r>
          </w:p>
        </w:tc>
        <w:tc>
          <w:tcPr>
            <w:tcW w:w="1728" w:type="pct"/>
          </w:tcPr>
          <w:p w:rsidR="00464CE1" w:rsidRPr="00F8259C" w:rsidRDefault="00464CE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8259C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</w:tbl>
    <w:p w:rsidR="00430689" w:rsidRPr="00F8259C" w:rsidRDefault="00430689" w:rsidP="00430689">
      <w:pPr>
        <w:pStyle w:val="a4"/>
        <w:spacing w:line="276" w:lineRule="auto"/>
        <w:ind w:left="0" w:firstLine="0"/>
        <w:rPr>
          <w:sz w:val="24"/>
          <w:szCs w:val="24"/>
        </w:rPr>
      </w:pPr>
    </w:p>
    <w:p w:rsidR="00CE3004" w:rsidRPr="00F8259C" w:rsidRDefault="00D75274" w:rsidP="00D75274">
      <w:pPr>
        <w:pStyle w:val="a4"/>
        <w:numPr>
          <w:ilvl w:val="0"/>
          <w:numId w:val="1"/>
        </w:numPr>
        <w:spacing w:before="200" w:line="276" w:lineRule="auto"/>
        <w:ind w:left="0" w:firstLine="0"/>
        <w:rPr>
          <w:b/>
          <w:sz w:val="24"/>
          <w:szCs w:val="24"/>
        </w:rPr>
      </w:pPr>
      <w:r w:rsidRPr="00F8259C">
        <w:rPr>
          <w:b/>
          <w:sz w:val="24"/>
          <w:szCs w:val="24"/>
        </w:rPr>
        <w:t>Комплектность поставки хроматографического комплекса:</w:t>
      </w:r>
    </w:p>
    <w:p w:rsidR="00B80AFA" w:rsidRPr="00F8259C" w:rsidRDefault="00B80AFA" w:rsidP="00B80AFA">
      <w:pPr>
        <w:pStyle w:val="a4"/>
        <w:spacing w:line="276" w:lineRule="auto"/>
        <w:ind w:left="0" w:firstLine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72"/>
        <w:gridCol w:w="1016"/>
        <w:gridCol w:w="1523"/>
      </w:tblGrid>
      <w:tr w:rsidR="00B31696" w:rsidRPr="00F8259C" w:rsidTr="00E93042">
        <w:tc>
          <w:tcPr>
            <w:tcW w:w="7597" w:type="dxa"/>
          </w:tcPr>
          <w:p w:rsidR="00B31696" w:rsidRPr="00F8259C" w:rsidRDefault="00B31696" w:rsidP="00E93042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 w:rsidRPr="00F8259C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16" w:type="dxa"/>
          </w:tcPr>
          <w:p w:rsidR="00B31696" w:rsidRPr="00F8259C" w:rsidRDefault="00B31696" w:rsidP="00E93042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 w:rsidRPr="00F8259C">
              <w:rPr>
                <w:b/>
                <w:sz w:val="24"/>
                <w:szCs w:val="24"/>
              </w:rPr>
              <w:t>Ед.изм.</w:t>
            </w:r>
          </w:p>
        </w:tc>
        <w:tc>
          <w:tcPr>
            <w:tcW w:w="1524" w:type="dxa"/>
          </w:tcPr>
          <w:p w:rsidR="00B31696" w:rsidRPr="00F8259C" w:rsidRDefault="00B31696" w:rsidP="00E93042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 w:rsidRPr="00F8259C">
              <w:rPr>
                <w:b/>
                <w:sz w:val="24"/>
                <w:szCs w:val="24"/>
              </w:rPr>
              <w:t>Количество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787237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 xml:space="preserve">Хроматограф </w:t>
            </w:r>
            <w:r w:rsidR="00787237" w:rsidRPr="00F8259C">
              <w:rPr>
                <w:sz w:val="24"/>
                <w:szCs w:val="24"/>
              </w:rPr>
              <w:t>«</w:t>
            </w:r>
            <w:r w:rsidRPr="00F8259C">
              <w:rPr>
                <w:sz w:val="24"/>
                <w:szCs w:val="24"/>
              </w:rPr>
              <w:t>Кристалл 2000М</w:t>
            </w:r>
            <w:r w:rsidR="00787237" w:rsidRPr="00F8259C">
              <w:rPr>
                <w:sz w:val="24"/>
                <w:szCs w:val="24"/>
              </w:rPr>
              <w:t>»</w:t>
            </w:r>
            <w:r w:rsidRPr="00F8259C">
              <w:rPr>
                <w:sz w:val="24"/>
                <w:szCs w:val="24"/>
              </w:rPr>
              <w:t>, исполнение 1 (3)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lastRenderedPageBreak/>
              <w:t>Детектор ПИД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Испаритель насадочный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Колонка М ss316 3м*3мм, 10% ГЦЭГ на Хромосорбе P-AW 60/80меш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Генератор водорода 10.600</w:t>
            </w:r>
          </w:p>
        </w:tc>
        <w:tc>
          <w:tcPr>
            <w:tcW w:w="1016" w:type="dxa"/>
            <w:shd w:val="clear" w:color="auto" w:fill="auto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Компрессор 180.200 (макс. давление 200 кПа, производительность 3 л/мин)</w:t>
            </w:r>
          </w:p>
        </w:tc>
        <w:tc>
          <w:tcPr>
            <w:tcW w:w="1016" w:type="dxa"/>
            <w:shd w:val="clear" w:color="auto" w:fill="auto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F8259C" w:rsidRDefault="00AE1634" w:rsidP="00AE1634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Комплект арматуры газовой 4.078.000</w:t>
            </w:r>
          </w:p>
        </w:tc>
        <w:tc>
          <w:tcPr>
            <w:tcW w:w="1016" w:type="dxa"/>
            <w:shd w:val="clear" w:color="auto" w:fill="auto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F8259C" w:rsidRDefault="00AE1634" w:rsidP="00AE1634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Комплект коммутационный 4.069.007 (8 портов)</w:t>
            </w:r>
          </w:p>
        </w:tc>
        <w:tc>
          <w:tcPr>
            <w:tcW w:w="1016" w:type="dxa"/>
            <w:shd w:val="clear" w:color="auto" w:fill="auto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F8259C" w:rsidRDefault="00AE1634" w:rsidP="00AE1634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Мембрана 7.010.019-01 (3х11мм, 50шт/уп, с низким газовыделением)</w:t>
            </w:r>
          </w:p>
        </w:tc>
        <w:tc>
          <w:tcPr>
            <w:tcW w:w="1016" w:type="dxa"/>
            <w:shd w:val="clear" w:color="auto" w:fill="auto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уп.</w:t>
            </w:r>
          </w:p>
        </w:tc>
        <w:tc>
          <w:tcPr>
            <w:tcW w:w="1524" w:type="dxa"/>
            <w:shd w:val="clear" w:color="auto" w:fill="auto"/>
          </w:tcPr>
          <w:p w:rsidR="00B31696" w:rsidRPr="00F8259C" w:rsidRDefault="00AE1634" w:rsidP="00AE1634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Трубка медная капиллярная 1/8''</w:t>
            </w:r>
          </w:p>
        </w:tc>
        <w:tc>
          <w:tcPr>
            <w:tcW w:w="1016" w:type="dxa"/>
            <w:shd w:val="clear" w:color="auto" w:fill="auto"/>
          </w:tcPr>
          <w:p w:rsidR="00B31696" w:rsidRPr="00F8259C" w:rsidRDefault="00AE1634" w:rsidP="00AE1634">
            <w:pPr>
              <w:pStyle w:val="a4"/>
              <w:tabs>
                <w:tab w:val="center" w:pos="400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м.</w:t>
            </w:r>
          </w:p>
        </w:tc>
        <w:tc>
          <w:tcPr>
            <w:tcW w:w="1524" w:type="dxa"/>
            <w:shd w:val="clear" w:color="auto" w:fill="auto"/>
          </w:tcPr>
          <w:p w:rsidR="00B31696" w:rsidRPr="00F8259C" w:rsidRDefault="00AE1634" w:rsidP="00AE1634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3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AE1634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Шприц SGE-Chromatec-01-1мкл, ТУ4321-011-12908609-08 с метрологической поверкой</w:t>
            </w:r>
          </w:p>
        </w:tc>
        <w:tc>
          <w:tcPr>
            <w:tcW w:w="1016" w:type="dxa"/>
            <w:shd w:val="clear" w:color="auto" w:fill="auto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F8259C" w:rsidRDefault="00AE1634" w:rsidP="00AE1634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2</w:t>
            </w:r>
          </w:p>
        </w:tc>
      </w:tr>
      <w:tr w:rsidR="00B31696" w:rsidRPr="00F8259C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Персональный компьютер характеристиками не ниже: процессор Intel: 2-х ядерный процессор Intel ; MB ASUS; Ethernet 1Gb; DDR4 4Gb; HDD 1Tb; DVD+RW; ПО Windows 10 Russian; Монитор 24'' TFT; Принтер лазерный монохромный формата А4</w:t>
            </w:r>
          </w:p>
        </w:tc>
        <w:tc>
          <w:tcPr>
            <w:tcW w:w="1016" w:type="dxa"/>
            <w:shd w:val="clear" w:color="auto" w:fill="auto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F8259C" w:rsidRDefault="009B55E7" w:rsidP="009B55E7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  <w:tr w:rsidR="00B31696" w:rsidTr="00E93042">
        <w:trPr>
          <w:trHeight w:val="20"/>
        </w:trPr>
        <w:tc>
          <w:tcPr>
            <w:tcW w:w="7597" w:type="dxa"/>
            <w:shd w:val="clear" w:color="auto" w:fill="auto"/>
            <w:vAlign w:val="center"/>
          </w:tcPr>
          <w:p w:rsidR="00B31696" w:rsidRPr="00F8259C" w:rsidRDefault="00B31696" w:rsidP="00B80AFA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 xml:space="preserve">Программа обработки «Хроматэк Аналитик» </w:t>
            </w:r>
          </w:p>
        </w:tc>
        <w:tc>
          <w:tcPr>
            <w:tcW w:w="1016" w:type="dxa"/>
            <w:shd w:val="clear" w:color="auto" w:fill="auto"/>
          </w:tcPr>
          <w:p w:rsidR="00B31696" w:rsidRPr="00F8259C" w:rsidRDefault="00B31696" w:rsidP="00E9304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шт.</w:t>
            </w:r>
          </w:p>
        </w:tc>
        <w:tc>
          <w:tcPr>
            <w:tcW w:w="1524" w:type="dxa"/>
            <w:shd w:val="clear" w:color="auto" w:fill="auto"/>
          </w:tcPr>
          <w:p w:rsidR="00B31696" w:rsidRPr="00307C11" w:rsidRDefault="009B55E7" w:rsidP="009B55E7">
            <w:pPr>
              <w:pStyle w:val="a4"/>
              <w:tabs>
                <w:tab w:val="left" w:pos="519"/>
                <w:tab w:val="center" w:pos="6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8259C">
              <w:rPr>
                <w:sz w:val="24"/>
                <w:szCs w:val="24"/>
              </w:rPr>
              <w:t>1</w:t>
            </w:r>
          </w:p>
        </w:tc>
      </w:tr>
    </w:tbl>
    <w:p w:rsidR="00430689" w:rsidRDefault="00430689" w:rsidP="00E6222C">
      <w:pPr>
        <w:pStyle w:val="a4"/>
        <w:spacing w:line="276" w:lineRule="auto"/>
        <w:ind w:left="0" w:firstLine="0"/>
        <w:rPr>
          <w:b/>
          <w:sz w:val="24"/>
          <w:szCs w:val="24"/>
          <w:highlight w:val="yellow"/>
        </w:rPr>
      </w:pPr>
    </w:p>
    <w:p w:rsidR="004658D6" w:rsidRDefault="004658D6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E6222C">
        <w:rPr>
          <w:b/>
          <w:sz w:val="24"/>
          <w:szCs w:val="24"/>
        </w:rPr>
        <w:t>Общие требования к поставке:</w:t>
      </w:r>
    </w:p>
    <w:p w:rsidR="004658D6" w:rsidRPr="00E6222C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BA1CE6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Качество поставляемого оборудования должно соответствовать действующим ГОСТам, ТУ в РФ.</w:t>
      </w:r>
    </w:p>
    <w:p w:rsidR="00B37FC3" w:rsidRDefault="00B37FC3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097749">
        <w:rPr>
          <w:sz w:val="24"/>
          <w:szCs w:val="24"/>
        </w:rPr>
        <w:t xml:space="preserve">Все комплектующие должны обеспечить функционирование оборудования в соответствии с требованиями </w:t>
      </w:r>
      <w:r>
        <w:rPr>
          <w:sz w:val="24"/>
          <w:szCs w:val="24"/>
        </w:rPr>
        <w:t>применения пункта № 2</w:t>
      </w:r>
      <w:r w:rsidR="00B31696">
        <w:rPr>
          <w:sz w:val="24"/>
          <w:szCs w:val="24"/>
        </w:rPr>
        <w:t>.</w:t>
      </w:r>
    </w:p>
    <w:p w:rsidR="00430689" w:rsidRPr="00E6222C" w:rsidRDefault="0043068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30689">
        <w:rPr>
          <w:sz w:val="24"/>
          <w:szCs w:val="24"/>
        </w:rPr>
        <w:t>При рассмотрении предложений от участников рассматриваются эквиваленты</w:t>
      </w:r>
      <w:r>
        <w:rPr>
          <w:sz w:val="24"/>
          <w:szCs w:val="24"/>
        </w:rPr>
        <w:t>.</w:t>
      </w:r>
    </w:p>
    <w:p w:rsidR="004658D6" w:rsidRPr="00E6222C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Перечень обязательной технической документации</w:t>
      </w:r>
      <w:r w:rsidRPr="00E6222C">
        <w:rPr>
          <w:sz w:val="24"/>
          <w:szCs w:val="24"/>
          <w:lang w:val="en-US"/>
        </w:rPr>
        <w:t>:</w:t>
      </w:r>
    </w:p>
    <w:p w:rsidR="00BA1CE6" w:rsidRPr="00E6222C" w:rsidRDefault="00BA1CE6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сертификат Технического Регламента Таможенного Союза (ТР ТС);</w:t>
      </w:r>
    </w:p>
    <w:p w:rsidR="00BA1CE6" w:rsidRPr="00E6222C" w:rsidRDefault="00BA1CE6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сертификат соответствия ГОСТ Р.</w:t>
      </w:r>
    </w:p>
    <w:p w:rsidR="00AE1634" w:rsidRPr="00AE1634" w:rsidRDefault="00AE1634" w:rsidP="00AE1634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AE1634">
        <w:rPr>
          <w:sz w:val="24"/>
          <w:szCs w:val="24"/>
        </w:rPr>
        <w:t>Оборудование должно поставляться новым, оригинального производства, со свидетельством о поверке. Год выпуска оборудования не позднее 2020 г.</w:t>
      </w:r>
    </w:p>
    <w:p w:rsidR="004B6139" w:rsidRPr="00E6222C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Обязательное техническое обслуживание во время гарантийного срока эксплуатации.</w:t>
      </w:r>
    </w:p>
    <w:p w:rsidR="004B6139" w:rsidRPr="00E6222C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 xml:space="preserve">Дистанционное сопровождение, консультация по вопросам работы </w:t>
      </w:r>
      <w:r w:rsidR="00E6222C">
        <w:rPr>
          <w:sz w:val="24"/>
          <w:szCs w:val="24"/>
        </w:rPr>
        <w:t>хроматографического комплекса</w:t>
      </w:r>
      <w:r w:rsidRPr="00E6222C">
        <w:rPr>
          <w:sz w:val="24"/>
          <w:szCs w:val="24"/>
        </w:rPr>
        <w:t>.</w:t>
      </w:r>
    </w:p>
    <w:p w:rsidR="004B6139" w:rsidRPr="00E6222C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Перечень прилагаемой в комплекте с оборудованием технической документации: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паспорт</w:t>
      </w:r>
      <w:r w:rsidR="00E6222C">
        <w:rPr>
          <w:sz w:val="24"/>
          <w:szCs w:val="24"/>
        </w:rPr>
        <w:t>а</w:t>
      </w:r>
      <w:r w:rsidRPr="00E6222C">
        <w:rPr>
          <w:sz w:val="24"/>
          <w:szCs w:val="24"/>
          <w:lang w:val="en-US"/>
        </w:rPr>
        <w:t>;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руководств</w:t>
      </w:r>
      <w:r w:rsidR="00E6222C">
        <w:rPr>
          <w:sz w:val="24"/>
          <w:szCs w:val="24"/>
        </w:rPr>
        <w:t>а</w:t>
      </w:r>
      <w:r w:rsidRPr="00E6222C">
        <w:rPr>
          <w:sz w:val="24"/>
          <w:szCs w:val="24"/>
        </w:rPr>
        <w:t xml:space="preserve"> по эксплуатации</w:t>
      </w:r>
      <w:r w:rsidRPr="00E6222C">
        <w:rPr>
          <w:sz w:val="24"/>
          <w:szCs w:val="24"/>
          <w:lang w:val="en-US"/>
        </w:rPr>
        <w:t>;</w:t>
      </w:r>
    </w:p>
    <w:p w:rsidR="001E0149" w:rsidRPr="00E6222C" w:rsidRDefault="001E014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методик</w:t>
      </w:r>
      <w:r w:rsidR="00E6222C">
        <w:rPr>
          <w:sz w:val="24"/>
          <w:szCs w:val="24"/>
        </w:rPr>
        <w:t>и</w:t>
      </w:r>
      <w:r w:rsidRPr="00E6222C">
        <w:rPr>
          <w:sz w:val="24"/>
          <w:szCs w:val="24"/>
        </w:rPr>
        <w:t xml:space="preserve"> </w:t>
      </w:r>
      <w:r w:rsidR="00E6222C" w:rsidRPr="00E6222C">
        <w:rPr>
          <w:sz w:val="24"/>
          <w:szCs w:val="24"/>
        </w:rPr>
        <w:t>поверки</w:t>
      </w:r>
      <w:r w:rsidRPr="00E6222C">
        <w:rPr>
          <w:sz w:val="24"/>
          <w:szCs w:val="24"/>
          <w:lang w:val="en-US"/>
        </w:rPr>
        <w:t>;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сертификат соответствия ГОСТ Р</w:t>
      </w:r>
      <w:r w:rsidRPr="00E6222C">
        <w:rPr>
          <w:sz w:val="24"/>
          <w:szCs w:val="24"/>
          <w:lang w:val="en-US"/>
        </w:rPr>
        <w:t>;</w:t>
      </w:r>
    </w:p>
    <w:p w:rsidR="004B6139" w:rsidRPr="00E6222C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сертификат соответствия ТР ТС</w:t>
      </w:r>
      <w:r w:rsidRPr="00E6222C">
        <w:rPr>
          <w:sz w:val="24"/>
          <w:szCs w:val="24"/>
          <w:lang w:val="en-US"/>
        </w:rPr>
        <w:t>;</w:t>
      </w:r>
    </w:p>
    <w:p w:rsidR="004B6139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комплектовочная ведомость.</w:t>
      </w:r>
    </w:p>
    <w:p w:rsidR="00E6222C" w:rsidRPr="00E6222C" w:rsidRDefault="00E6222C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свидетельство о первичной (периодической) поверке.</w:t>
      </w:r>
    </w:p>
    <w:p w:rsidR="00BA1CE6" w:rsidRPr="00E6222C" w:rsidRDefault="00B71442" w:rsidP="00BA1CE6">
      <w:pPr>
        <w:spacing w:line="276" w:lineRule="auto"/>
        <w:rPr>
          <w:sz w:val="24"/>
          <w:szCs w:val="24"/>
        </w:rPr>
      </w:pPr>
      <w:r w:rsidRPr="00E6222C">
        <w:rPr>
          <w:sz w:val="24"/>
          <w:szCs w:val="24"/>
        </w:rPr>
        <w:t>Вся вышеуказанная техническая документация должна предоставляться на русском языке.</w:t>
      </w:r>
    </w:p>
    <w:p w:rsidR="00B71442" w:rsidRPr="00E6222C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Гарантийный срок 1</w:t>
      </w:r>
      <w:r w:rsidR="00464CE1">
        <w:rPr>
          <w:sz w:val="24"/>
          <w:szCs w:val="24"/>
        </w:rPr>
        <w:t>8</w:t>
      </w:r>
      <w:r w:rsidRPr="00E6222C">
        <w:rPr>
          <w:sz w:val="24"/>
          <w:szCs w:val="24"/>
        </w:rPr>
        <w:t xml:space="preserve"> месяцев со дня ввода в эксплуатации.</w:t>
      </w:r>
    </w:p>
    <w:p w:rsidR="00B71442" w:rsidRPr="00E6222C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lastRenderedPageBreak/>
        <w:t>Срок поставки 60 календарных дней с момента заключения договора.</w:t>
      </w:r>
    </w:p>
    <w:p w:rsidR="00B71442" w:rsidRPr="00E6222C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E6222C">
        <w:rPr>
          <w:sz w:val="24"/>
          <w:szCs w:val="24"/>
        </w:rPr>
        <w:t>Место поставки: Республика Саха (Якутия), г. Якутск, Маганский тракт 2</w:t>
      </w:r>
      <w:r w:rsidR="00216665">
        <w:rPr>
          <w:sz w:val="24"/>
          <w:szCs w:val="24"/>
        </w:rPr>
        <w:t>км д.2</w:t>
      </w:r>
      <w:bookmarkStart w:id="0" w:name="_GoBack"/>
      <w:bookmarkEnd w:id="0"/>
      <w:r w:rsidRPr="00E6222C">
        <w:rPr>
          <w:sz w:val="24"/>
          <w:szCs w:val="24"/>
        </w:rPr>
        <w:t>а, Центральный склад МПЗ ПАО «ЯТЭК».</w:t>
      </w:r>
    </w:p>
    <w:p w:rsidR="001361BD" w:rsidRDefault="001361BD" w:rsidP="00B71442">
      <w:pPr>
        <w:spacing w:line="276" w:lineRule="auto"/>
        <w:ind w:firstLine="0"/>
        <w:rPr>
          <w:sz w:val="24"/>
          <w:szCs w:val="24"/>
        </w:rPr>
      </w:pPr>
    </w:p>
    <w:p w:rsidR="00B71442" w:rsidRDefault="00B71442" w:rsidP="00B71442">
      <w:pPr>
        <w:spacing w:line="276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</w:rPr>
        <w:t>Составил</w:t>
      </w:r>
      <w:r>
        <w:rPr>
          <w:sz w:val="24"/>
          <w:szCs w:val="24"/>
          <w:lang w:val="en-US"/>
        </w:rPr>
        <w:t xml:space="preserve">: </w:t>
      </w:r>
    </w:p>
    <w:p w:rsidR="00E86A19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2884"/>
        <w:gridCol w:w="411"/>
        <w:gridCol w:w="3090"/>
        <w:gridCol w:w="413"/>
        <w:gridCol w:w="3295"/>
      </w:tblGrid>
      <w:tr w:rsidR="00E86A19" w:rsidRPr="00E86A19" w:rsidTr="00E86A19">
        <w:trPr>
          <w:trHeight w:val="272"/>
        </w:trPr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Степанов Н.Н.</w:t>
            </w:r>
          </w:p>
        </w:tc>
      </w:tr>
      <w:tr w:rsidR="00E86A19" w:rsidRPr="00E86A19" w:rsidTr="00E86A19">
        <w:trPr>
          <w:trHeight w:val="272"/>
        </w:trPr>
        <w:tc>
          <w:tcPr>
            <w:tcW w:w="2884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E86A19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  <w:lang w:val="en-US"/>
        </w:rPr>
        <w:t>:</w:t>
      </w:r>
    </w:p>
    <w:p w:rsidR="00E86A19" w:rsidRPr="00E86A19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2884"/>
        <w:gridCol w:w="411"/>
        <w:gridCol w:w="3090"/>
        <w:gridCol w:w="413"/>
        <w:gridCol w:w="3295"/>
      </w:tblGrid>
      <w:tr w:rsidR="00E86A19" w:rsidRPr="00E86A19" w:rsidTr="00430689">
        <w:trPr>
          <w:trHeight w:val="272"/>
        </w:trPr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Начальник ЛХА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Замалиева</w:t>
            </w: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E86A1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E86A19" w:rsidRPr="00E86A19" w:rsidTr="00430689">
        <w:trPr>
          <w:trHeight w:val="272"/>
        </w:trPr>
        <w:tc>
          <w:tcPr>
            <w:tcW w:w="2884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43068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B21E2B" w:rsidRPr="00E86A19" w:rsidRDefault="00B21E2B" w:rsidP="00044818">
      <w:pPr>
        <w:spacing w:line="276" w:lineRule="auto"/>
        <w:ind w:firstLine="0"/>
        <w:rPr>
          <w:sz w:val="24"/>
          <w:szCs w:val="24"/>
        </w:rPr>
      </w:pPr>
    </w:p>
    <w:sectPr w:rsidR="00B21E2B" w:rsidRPr="00E86A19" w:rsidSect="00E86A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7F0" w:rsidRDefault="004577F0" w:rsidP="000867CF">
      <w:pPr>
        <w:spacing w:line="240" w:lineRule="auto"/>
      </w:pPr>
      <w:r>
        <w:separator/>
      </w:r>
    </w:p>
  </w:endnote>
  <w:endnote w:type="continuationSeparator" w:id="0">
    <w:p w:rsidR="004577F0" w:rsidRDefault="004577F0" w:rsidP="000867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7F0" w:rsidRDefault="004577F0" w:rsidP="000867CF">
      <w:pPr>
        <w:spacing w:line="240" w:lineRule="auto"/>
      </w:pPr>
      <w:r>
        <w:separator/>
      </w:r>
    </w:p>
  </w:footnote>
  <w:footnote w:type="continuationSeparator" w:id="0">
    <w:p w:rsidR="004577F0" w:rsidRDefault="004577F0" w:rsidP="000867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93D44"/>
    <w:multiLevelType w:val="hybridMultilevel"/>
    <w:tmpl w:val="40D8F8FE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D3C10"/>
    <w:multiLevelType w:val="hybridMultilevel"/>
    <w:tmpl w:val="71649AB4"/>
    <w:lvl w:ilvl="0" w:tplc="9B30EDB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22055ABC"/>
    <w:multiLevelType w:val="hybridMultilevel"/>
    <w:tmpl w:val="32B00CBA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5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6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961599D"/>
    <w:multiLevelType w:val="hybridMultilevel"/>
    <w:tmpl w:val="5A7254E6"/>
    <w:lvl w:ilvl="0" w:tplc="A5F2A88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AFD6662"/>
    <w:multiLevelType w:val="hybridMultilevel"/>
    <w:tmpl w:val="2C38B456"/>
    <w:lvl w:ilvl="0" w:tplc="A5F2A88C">
      <w:start w:val="1"/>
      <w:numFmt w:val="bullet"/>
      <w:lvlText w:val="-"/>
      <w:lvlJc w:val="left"/>
      <w:pPr>
        <w:ind w:left="18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9F26DB"/>
    <w:multiLevelType w:val="hybridMultilevel"/>
    <w:tmpl w:val="AB5C92BC"/>
    <w:lvl w:ilvl="0" w:tplc="A5F2A8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3523E6"/>
    <w:multiLevelType w:val="hybridMultilevel"/>
    <w:tmpl w:val="2A4AC974"/>
    <w:lvl w:ilvl="0" w:tplc="A5F2A88C">
      <w:start w:val="1"/>
      <w:numFmt w:val="bullet"/>
      <w:lvlText w:val="-"/>
      <w:lvlJc w:val="left"/>
      <w:pPr>
        <w:ind w:left="2931" w:hanging="360"/>
      </w:pPr>
      <w:rPr>
        <w:rFonts w:ascii="Symbol" w:hAnsi="Symbol" w:hint="default"/>
      </w:rPr>
    </w:lvl>
    <w:lvl w:ilvl="1" w:tplc="A5F2A88C">
      <w:start w:val="1"/>
      <w:numFmt w:val="bullet"/>
      <w:lvlText w:val="-"/>
      <w:lvlJc w:val="left"/>
      <w:pPr>
        <w:ind w:left="25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76842B4"/>
    <w:multiLevelType w:val="hybridMultilevel"/>
    <w:tmpl w:val="45A093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8A3FD3"/>
    <w:multiLevelType w:val="multilevel"/>
    <w:tmpl w:val="F1667C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2"/>
  </w:num>
  <w:num w:numId="4">
    <w:abstractNumId w:val="15"/>
  </w:num>
  <w:num w:numId="5">
    <w:abstractNumId w:val="1"/>
  </w:num>
  <w:num w:numId="6">
    <w:abstractNumId w:val="7"/>
  </w:num>
  <w:num w:numId="7">
    <w:abstractNumId w:val="3"/>
  </w:num>
  <w:num w:numId="8">
    <w:abstractNumId w:val="10"/>
  </w:num>
  <w:num w:numId="9">
    <w:abstractNumId w:val="12"/>
  </w:num>
  <w:num w:numId="10">
    <w:abstractNumId w:val="9"/>
  </w:num>
  <w:num w:numId="11">
    <w:abstractNumId w:val="8"/>
  </w:num>
  <w:num w:numId="12">
    <w:abstractNumId w:val="4"/>
  </w:num>
  <w:num w:numId="13">
    <w:abstractNumId w:val="0"/>
  </w:num>
  <w:num w:numId="14">
    <w:abstractNumId w:val="13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58"/>
    <w:rsid w:val="00003DD6"/>
    <w:rsid w:val="00007FEE"/>
    <w:rsid w:val="0003489B"/>
    <w:rsid w:val="00044818"/>
    <w:rsid w:val="000867CF"/>
    <w:rsid w:val="000C0B1D"/>
    <w:rsid w:val="000C59D8"/>
    <w:rsid w:val="000D2746"/>
    <w:rsid w:val="00101A3E"/>
    <w:rsid w:val="001361BD"/>
    <w:rsid w:val="00141E31"/>
    <w:rsid w:val="00161C5A"/>
    <w:rsid w:val="00190E3A"/>
    <w:rsid w:val="001E0149"/>
    <w:rsid w:val="00206490"/>
    <w:rsid w:val="00216665"/>
    <w:rsid w:val="00232C63"/>
    <w:rsid w:val="002478C5"/>
    <w:rsid w:val="00291BDC"/>
    <w:rsid w:val="002C6F7F"/>
    <w:rsid w:val="002E070D"/>
    <w:rsid w:val="002F6F91"/>
    <w:rsid w:val="00307C11"/>
    <w:rsid w:val="00321D88"/>
    <w:rsid w:val="003327E5"/>
    <w:rsid w:val="003635EC"/>
    <w:rsid w:val="00390270"/>
    <w:rsid w:val="003914E5"/>
    <w:rsid w:val="003A4702"/>
    <w:rsid w:val="003B0C85"/>
    <w:rsid w:val="003B4C4F"/>
    <w:rsid w:val="003C774B"/>
    <w:rsid w:val="003D12F8"/>
    <w:rsid w:val="003D3618"/>
    <w:rsid w:val="003D7981"/>
    <w:rsid w:val="003F14CB"/>
    <w:rsid w:val="004065F9"/>
    <w:rsid w:val="004256E8"/>
    <w:rsid w:val="00430689"/>
    <w:rsid w:val="00447C19"/>
    <w:rsid w:val="004546EC"/>
    <w:rsid w:val="004577F0"/>
    <w:rsid w:val="00464CE1"/>
    <w:rsid w:val="004658D6"/>
    <w:rsid w:val="00480FB7"/>
    <w:rsid w:val="00497138"/>
    <w:rsid w:val="004B01FF"/>
    <w:rsid w:val="004B6139"/>
    <w:rsid w:val="004C0705"/>
    <w:rsid w:val="004C51C2"/>
    <w:rsid w:val="004D4C7C"/>
    <w:rsid w:val="004F7571"/>
    <w:rsid w:val="0050470C"/>
    <w:rsid w:val="00506461"/>
    <w:rsid w:val="00515AB7"/>
    <w:rsid w:val="00515FAF"/>
    <w:rsid w:val="00521F03"/>
    <w:rsid w:val="00522535"/>
    <w:rsid w:val="0055364F"/>
    <w:rsid w:val="005614FE"/>
    <w:rsid w:val="0057037B"/>
    <w:rsid w:val="00583FAC"/>
    <w:rsid w:val="005F1A22"/>
    <w:rsid w:val="005F75B8"/>
    <w:rsid w:val="0061093A"/>
    <w:rsid w:val="006163C6"/>
    <w:rsid w:val="00646C36"/>
    <w:rsid w:val="0065534F"/>
    <w:rsid w:val="00657FD0"/>
    <w:rsid w:val="0067244A"/>
    <w:rsid w:val="00693950"/>
    <w:rsid w:val="006D48F8"/>
    <w:rsid w:val="0073277D"/>
    <w:rsid w:val="00787237"/>
    <w:rsid w:val="00797FC7"/>
    <w:rsid w:val="007A163E"/>
    <w:rsid w:val="007A1E8C"/>
    <w:rsid w:val="007B08C1"/>
    <w:rsid w:val="007C480C"/>
    <w:rsid w:val="007C7805"/>
    <w:rsid w:val="007D410A"/>
    <w:rsid w:val="007E0B19"/>
    <w:rsid w:val="007E23BE"/>
    <w:rsid w:val="007E2B6D"/>
    <w:rsid w:val="0080585D"/>
    <w:rsid w:val="0082121D"/>
    <w:rsid w:val="008338EE"/>
    <w:rsid w:val="00851FD6"/>
    <w:rsid w:val="00894DE0"/>
    <w:rsid w:val="00896C0F"/>
    <w:rsid w:val="008E0BF3"/>
    <w:rsid w:val="008E6E58"/>
    <w:rsid w:val="008F4504"/>
    <w:rsid w:val="009018B4"/>
    <w:rsid w:val="009167C7"/>
    <w:rsid w:val="0092594C"/>
    <w:rsid w:val="00932645"/>
    <w:rsid w:val="009514B0"/>
    <w:rsid w:val="00957ED3"/>
    <w:rsid w:val="00984380"/>
    <w:rsid w:val="009A0E9C"/>
    <w:rsid w:val="009B55E7"/>
    <w:rsid w:val="009D7506"/>
    <w:rsid w:val="009E6E91"/>
    <w:rsid w:val="00A476CE"/>
    <w:rsid w:val="00A5500C"/>
    <w:rsid w:val="00A55364"/>
    <w:rsid w:val="00A72E79"/>
    <w:rsid w:val="00A87210"/>
    <w:rsid w:val="00A92FFF"/>
    <w:rsid w:val="00AA1316"/>
    <w:rsid w:val="00AD6CE1"/>
    <w:rsid w:val="00AE1634"/>
    <w:rsid w:val="00AF7DDD"/>
    <w:rsid w:val="00B20E0E"/>
    <w:rsid w:val="00B21E2B"/>
    <w:rsid w:val="00B31696"/>
    <w:rsid w:val="00B33925"/>
    <w:rsid w:val="00B37FC3"/>
    <w:rsid w:val="00B42324"/>
    <w:rsid w:val="00B43140"/>
    <w:rsid w:val="00B543DD"/>
    <w:rsid w:val="00B5691B"/>
    <w:rsid w:val="00B64CDF"/>
    <w:rsid w:val="00B71442"/>
    <w:rsid w:val="00B80AFA"/>
    <w:rsid w:val="00BA05F5"/>
    <w:rsid w:val="00BA1CE6"/>
    <w:rsid w:val="00BC45FF"/>
    <w:rsid w:val="00BF1364"/>
    <w:rsid w:val="00C1453A"/>
    <w:rsid w:val="00C45868"/>
    <w:rsid w:val="00C60C2E"/>
    <w:rsid w:val="00C63DB5"/>
    <w:rsid w:val="00C726C7"/>
    <w:rsid w:val="00C80BA8"/>
    <w:rsid w:val="00C858DE"/>
    <w:rsid w:val="00CE3004"/>
    <w:rsid w:val="00CF45DE"/>
    <w:rsid w:val="00D0133A"/>
    <w:rsid w:val="00D06825"/>
    <w:rsid w:val="00D07D8D"/>
    <w:rsid w:val="00D25E14"/>
    <w:rsid w:val="00D40D54"/>
    <w:rsid w:val="00D47369"/>
    <w:rsid w:val="00D50D69"/>
    <w:rsid w:val="00D75274"/>
    <w:rsid w:val="00D83851"/>
    <w:rsid w:val="00DC4E19"/>
    <w:rsid w:val="00E31AAB"/>
    <w:rsid w:val="00E3295C"/>
    <w:rsid w:val="00E5756C"/>
    <w:rsid w:val="00E6222C"/>
    <w:rsid w:val="00E86A19"/>
    <w:rsid w:val="00E9015D"/>
    <w:rsid w:val="00E954F5"/>
    <w:rsid w:val="00E96CA4"/>
    <w:rsid w:val="00EC7E04"/>
    <w:rsid w:val="00EF2EC2"/>
    <w:rsid w:val="00F02929"/>
    <w:rsid w:val="00F21D03"/>
    <w:rsid w:val="00F5137F"/>
    <w:rsid w:val="00F8259C"/>
    <w:rsid w:val="00FC797B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4E9EB-D3AC-42C9-8359-F578D2D01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867CF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0867C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67C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Стручков Николай Семенович</dc:creator>
  <cp:keywords/>
  <dc:description/>
  <cp:lastModifiedBy>user</cp:lastModifiedBy>
  <cp:revision>5</cp:revision>
  <cp:lastPrinted>2019-10-03T07:29:00Z</cp:lastPrinted>
  <dcterms:created xsi:type="dcterms:W3CDTF">2020-06-16T00:30:00Z</dcterms:created>
  <dcterms:modified xsi:type="dcterms:W3CDTF">2020-06-16T06:11:00Z</dcterms:modified>
</cp:coreProperties>
</file>